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роботу</w:t>
      </w:r>
      <w:proofErr w:type="gram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приватизації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3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вересень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4A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FA3" w:rsidRPr="004A7FA3" w:rsidRDefault="00575A31" w:rsidP="004A7FA3">
      <w:pPr>
        <w:widowControl w:val="0"/>
        <w:autoSpaceDE w:val="0"/>
        <w:autoSpaceDN w:val="0"/>
        <w:adjustRightInd w:val="0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Відділом було</w:t>
      </w:r>
      <w:r w:rsid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підготовлено</w:t>
      </w:r>
      <w:r w:rsidR="00F14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23D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  <w:r w:rsid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14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проектів</w:t>
      </w:r>
      <w:r w:rsidR="004A7FA3" w:rsidRP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рішень</w:t>
      </w:r>
      <w:r w:rsidR="00F14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</w:t>
      </w:r>
      <w:r w:rsidR="00585D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кої ради </w:t>
      </w:r>
      <w:r w:rsidR="004A7FA3" w:rsidRP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F14BAB" w:rsidRPr="00137C9E" w:rsidRDefault="004A7FA3" w:rsidP="00F10F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="00503282"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перелік об’єктів комунальної</w:t>
      </w:r>
      <w:r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 Ніжинської міської об’єднаної територіальної громади, що підлягають приватизації» </w:t>
      </w:r>
    </w:p>
    <w:p w:rsidR="00F14BAB" w:rsidRPr="00137C9E" w:rsidRDefault="00503282" w:rsidP="004B7E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30673"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в оперативне управління нерухомого майна</w:t>
      </w:r>
      <w:r w:rsidR="004A7FA3"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</w:p>
    <w:p w:rsidR="001D4967" w:rsidRPr="00137C9E" w:rsidRDefault="00503282" w:rsidP="004B7E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C9E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1D4967" w:rsidRPr="001D4967">
        <w:rPr>
          <w:rFonts w:ascii="Times New Roman" w:eastAsia="Calibri" w:hAnsi="Times New Roman" w:cs="Times New Roman"/>
          <w:sz w:val="28"/>
          <w:szCs w:val="28"/>
          <w:lang w:val="uk-UA"/>
        </w:rPr>
        <w:t>Про припинення договору оренди нерухомого майна, що належить до комунальної власності територіальної громади міста Ніжина від 26 грудня 2016 №61</w:t>
      </w:r>
      <w:r w:rsidRPr="00137C9E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F14BAB" w:rsidRPr="00137C9E" w:rsidRDefault="004A7FA3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встановлення зменшеного розміру орендної плати» </w:t>
      </w:r>
    </w:p>
    <w:p w:rsidR="004A7FA3" w:rsidRPr="00137C9E" w:rsidRDefault="004A7FA3" w:rsidP="004A7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оренду майна комунальної власності Ніжинської міської об’єднаної територіальної громади» </w:t>
      </w:r>
    </w:p>
    <w:p w:rsidR="004A7FA3" w:rsidRPr="00137C9E" w:rsidRDefault="00B74574" w:rsidP="00C31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D4967" w:rsidRPr="001D4967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висновків незалежних оцінок про вартість об’єктів комунальної власності, що підлягають приватизації</w:t>
      </w:r>
      <w:r w:rsidR="00BE2A4E"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4A7FA3" w:rsidRPr="00137C9E" w:rsidRDefault="00BE2A4E" w:rsidP="004A7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D4967" w:rsidRPr="001D4967">
        <w:rPr>
          <w:rFonts w:ascii="Times New Roman" w:eastAsia="Calibri" w:hAnsi="Times New Roman" w:cs="Times New Roman"/>
          <w:sz w:val="28"/>
          <w:szCs w:val="28"/>
          <w:lang w:val="uk-UA"/>
        </w:rPr>
        <w:t>Про припинення договорів оренди нерухомого майна, що належать до комунальної власності територіальної громади міста</w:t>
      </w:r>
      <w:r w:rsidR="004A7FA3" w:rsidRP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</w:p>
    <w:p w:rsidR="004A7FA3" w:rsidRPr="004A7FA3" w:rsidRDefault="004A7FA3" w:rsidP="004A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Постійно здійснюється </w:t>
      </w:r>
      <w:r w:rsidR="00F14B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моніторинг виконання рішень</w:t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  <w:r w:rsidR="00F14B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виконавчого комітету результатами якого</w:t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підписання договорів оренди, додаткових угод, актів приймання – передачі та інше.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lang w:val="uk-UA" w:eastAsia="ru-RU"/>
        </w:rPr>
        <w:t>За місяць відділом було проведено</w:t>
      </w:r>
      <w:r w:rsidR="00BE2A4E">
        <w:rPr>
          <w:rFonts w:ascii="Times New Roman" w:eastAsia="Times New Roman" w:hAnsi="Times New Roman" w:cs="Times New Roman"/>
          <w:sz w:val="28"/>
          <w:lang w:val="uk-UA" w:eastAsia="ru-RU"/>
        </w:rPr>
        <w:t>:</w:t>
      </w:r>
      <w:r w:rsidR="00F14BAB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lang w:val="uk-UA" w:eastAsia="ru-RU"/>
        </w:rPr>
        <w:t>конкурсну комісію по відбору суб’єктів оціночної діяльності</w:t>
      </w:r>
      <w:r w:rsidR="00F14BAB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  <w:r w:rsidRPr="004A7FA3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звітній період надійшов </w:t>
      </w:r>
      <w:r w:rsidR="00575A31" w:rsidRP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P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надано відповідей та надіслано запитів </w:t>
      </w:r>
      <w:r w:rsidRP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137C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575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A7FA3" w:rsidRPr="004A7FA3" w:rsidRDefault="004A7FA3" w:rsidP="004A7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з управління та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приватизації комунального майна          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Н.О.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D4967" w:rsidRPr="001D4967" w:rsidRDefault="001D4967" w:rsidP="001D4967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4967" w:rsidRPr="001D4967" w:rsidRDefault="001D4967" w:rsidP="001D4967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4967" w:rsidRPr="001D4967" w:rsidRDefault="001D4967" w:rsidP="001D4967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4967" w:rsidRPr="001D4967" w:rsidRDefault="001D4967" w:rsidP="001D4967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57E9D" w:rsidRPr="004A7FA3" w:rsidRDefault="00B57E9D">
      <w:pPr>
        <w:rPr>
          <w:lang w:val="uk-UA"/>
        </w:rPr>
      </w:pPr>
    </w:p>
    <w:sectPr w:rsidR="00B57E9D" w:rsidRPr="004A7FA3" w:rsidSect="00E44339">
      <w:pgSz w:w="11906" w:h="16838"/>
      <w:pgMar w:top="851" w:right="73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7CD6"/>
    <w:multiLevelType w:val="hybridMultilevel"/>
    <w:tmpl w:val="0E2E627E"/>
    <w:lvl w:ilvl="0" w:tplc="BA7EF4B8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A3"/>
    <w:rsid w:val="000B6A2F"/>
    <w:rsid w:val="00137C9E"/>
    <w:rsid w:val="001D4967"/>
    <w:rsid w:val="002D68A6"/>
    <w:rsid w:val="00425B07"/>
    <w:rsid w:val="004A7FA3"/>
    <w:rsid w:val="00503282"/>
    <w:rsid w:val="00575A31"/>
    <w:rsid w:val="00585DE0"/>
    <w:rsid w:val="00715AB0"/>
    <w:rsid w:val="007E3092"/>
    <w:rsid w:val="00823D3A"/>
    <w:rsid w:val="00862AEA"/>
    <w:rsid w:val="00A23A29"/>
    <w:rsid w:val="00B57E9D"/>
    <w:rsid w:val="00B60E9D"/>
    <w:rsid w:val="00B74574"/>
    <w:rsid w:val="00BE2A4E"/>
    <w:rsid w:val="00C07E10"/>
    <w:rsid w:val="00E30673"/>
    <w:rsid w:val="00F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DC7B-5D47-47A3-A772-29F7990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VNMR-65-02</cp:lastModifiedBy>
  <cp:revision>2</cp:revision>
  <cp:lastPrinted>2019-09-30T09:05:00Z</cp:lastPrinted>
  <dcterms:created xsi:type="dcterms:W3CDTF">2019-09-30T11:11:00Z</dcterms:created>
  <dcterms:modified xsi:type="dcterms:W3CDTF">2019-09-30T11:11:00Z</dcterms:modified>
</cp:coreProperties>
</file>